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30" w:type="dxa"/>
        <w:tblInd w:w="-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39"/>
        <w:gridCol w:w="5691"/>
      </w:tblGrid>
      <w:tr w:rsidR="00227077" w:rsidTr="00227077">
        <w:trPr>
          <w:trHeight w:val="1912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№ 8</w:t>
            </w:r>
          </w:p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 решению Совета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Новоишлинского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сельского поселения Дрожжановского муниципального района Республики Татарстан   </w:t>
            </w:r>
          </w:p>
          <w:p w:rsidR="00227077" w:rsidRDefault="00EC7F9C" w:rsidP="005D1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227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2015 г.</w:t>
            </w:r>
            <w:r w:rsidR="005D1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№4/1</w:t>
            </w:r>
            <w:r w:rsidR="00227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227077" w:rsidRDefault="00227077" w:rsidP="002270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</w:t>
      </w:r>
    </w:p>
    <w:p w:rsidR="00227077" w:rsidRDefault="00227077" w:rsidP="002270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</w:pPr>
    </w:p>
    <w:p w:rsidR="00227077" w:rsidRDefault="00227077" w:rsidP="002270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0"/>
          <w:lang w:eastAsia="ru-RU"/>
        </w:rPr>
        <w:t xml:space="preserve">Нормативы отчислений неналоговых доходов в </w:t>
      </w:r>
      <w:proofErr w:type="gramStart"/>
      <w:r>
        <w:rPr>
          <w:rFonts w:ascii="Times New Roman" w:eastAsia="Times New Roman" w:hAnsi="Times New Roman"/>
          <w:snapToGrid w:val="0"/>
          <w:sz w:val="28"/>
          <w:szCs w:val="20"/>
          <w:lang w:eastAsia="ru-RU"/>
        </w:rPr>
        <w:t>бюджет  сельского</w:t>
      </w:r>
      <w:proofErr w:type="gramEnd"/>
      <w:r>
        <w:rPr>
          <w:rFonts w:ascii="Times New Roman" w:eastAsia="Times New Roman" w:hAnsi="Times New Roman"/>
          <w:snapToGrid w:val="0"/>
          <w:sz w:val="28"/>
          <w:szCs w:val="20"/>
          <w:lang w:eastAsia="ru-RU"/>
        </w:rPr>
        <w:t xml:space="preserve">  поселения Дрожжановского  муниципального района Республики Татарстан на 2016 год </w:t>
      </w:r>
    </w:p>
    <w:p w:rsidR="00227077" w:rsidRDefault="00227077" w:rsidP="002270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napToGrid w:val="0"/>
          <w:sz w:val="28"/>
          <w:szCs w:val="20"/>
          <w:lang w:eastAsia="ru-RU"/>
        </w:rPr>
      </w:pPr>
    </w:p>
    <w:tbl>
      <w:tblPr>
        <w:tblW w:w="0" w:type="auto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35"/>
        <w:gridCol w:w="5954"/>
        <w:gridCol w:w="1559"/>
      </w:tblGrid>
      <w:tr w:rsidR="00227077" w:rsidTr="00227077">
        <w:trPr>
          <w:cantSplit/>
          <w:trHeight w:val="35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Код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Наименование  групп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, подгрупп, статей и подстатей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Бюджет</w:t>
            </w:r>
          </w:p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 сельского поселения</w:t>
            </w:r>
          </w:p>
        </w:tc>
      </w:tr>
      <w:tr w:rsidR="00227077" w:rsidTr="00227077">
        <w:trPr>
          <w:trHeight w:val="257"/>
          <w:tblHeader/>
        </w:trPr>
        <w:tc>
          <w:tcPr>
            <w:tcW w:w="2835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5954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20"/>
                <w:lang w:eastAsia="ru-RU"/>
              </w:rPr>
            </w:pPr>
          </w:p>
        </w:tc>
      </w:tr>
      <w:tr w:rsidR="00227077" w:rsidTr="00227077">
        <w:trPr>
          <w:trHeight w:val="279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1 11 00000 00 0000 000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227077" w:rsidTr="00227077">
        <w:trPr>
          <w:trHeight w:val="279"/>
        </w:trPr>
        <w:tc>
          <w:tcPr>
            <w:tcW w:w="2835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227077" w:rsidTr="00227077">
        <w:trPr>
          <w:trHeight w:val="421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1 11 05035 10 0000 120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имущества  муниципальных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 автономных  учреждений)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415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1 11 07015 10 0000 120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х унитарных предприятий, созданных поселениями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789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1 11 08050 10 0000 120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Средства,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получаемые  от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 передачи  имущества, находящегося  в  собственности  поселений (за исключением имущества  муниципальных  автономных  учреждений, а также  имущества  муниципальных унитарных  предприятий, в том  числе  казённых) в   залог,  в доверительное  управление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849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1 11 09045 10 0000 120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Прочие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поступления  от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 использования  имущества , находящегося   в  собственности поселений ( за  исключением  имущества  муниципальных   автономных  учреждений, а также имущества  муниципальных  унитарных   предприятий, в том  числе казенных)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646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1 13 00000 00 0000 000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227077" w:rsidTr="00227077">
        <w:trPr>
          <w:trHeight w:val="326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1 13 03050 10 0000 130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Прочие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 от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оказания  платных  услуг  получателями средств бюджетов  поселений  и компенсации  затрат  государства  бюджетов  поселений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432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1 14 00000 00 0000 000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227077" w:rsidTr="00227077">
        <w:trPr>
          <w:trHeight w:val="354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1 14 01050 10 0000 410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Доходы от продажи квартир,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находящихся  в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собственности поселений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348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1 14 02030 10 0000 410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 от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реализации имущества, находящегося  в собственности  поселений (за  исключением  имущества  муниципальных  автономных  учреждений,  а также 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lastRenderedPageBreak/>
              <w:t>имущества  муниципальных  унитарных  предприятий, в том  числе  казенных), в части  основных  средств  по указанному  имуществу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lastRenderedPageBreak/>
              <w:t>100</w:t>
            </w:r>
          </w:p>
        </w:tc>
      </w:tr>
      <w:tr w:rsidR="00227077" w:rsidTr="00227077">
        <w:trPr>
          <w:trHeight w:val="348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lastRenderedPageBreak/>
              <w:t>1 14 02030 10 0000 440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 от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реализации имущества, находящегося  в собственности  поселений (за  исключением  имущества  муниципальных  автономных  учреждений,  а также  имущества  муниципальных  унитарных  предприятий, в том  числе  казенных), в части  материальных запасов  по указанному  имуществу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348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1 14 02032 10 0000 410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за  исключением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 имущества  муниципальных  автономных  учреждений) в части реализации   основных  средств по указанному  имуществу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348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1 14 02032 10 0000 440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за  исключением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 имущества  муниципальных  автономных  учреждений) в части реализации   материальных запасов по указанному  имуществу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348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1 14 02033 10 0000 410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Доходы от реализации иного имущества, находящегося в собственности поселений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за  исключением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 имущества муниципальных  автономных  учреждений, а также  имущества  муниципальных унитарных  предприятий, в том  числе 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348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1 14 02033 10 0000 440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Доходы от реализации иного имущества, находящегося в собственности поселений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за  исключением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 имущества муниципальных  автономных  учреждений, а также  имущества  муниципальных унитарных  предприятий, в том  числе  казенных), в части реализации материальных  запасов по указанному имуществу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348"/>
        </w:trPr>
        <w:tc>
          <w:tcPr>
            <w:tcW w:w="2835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227077" w:rsidTr="00227077">
        <w:trPr>
          <w:trHeight w:val="348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1 14 06026 10 0000 430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Доходы  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продажи земельных  участков, находящихся  в собственности поселений (за исключением  земельных  участков  муниципальных  автономных  учреждений)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1221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1 14 03050 10 0000 410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Средства от распоряжения и реализации конфискованного и иного имущества, обращенного в доход поселения (в части реализации основных средств по указанному имуществу)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1309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1 14 03050 10 0000 440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Средства от распоряжения и реализации конфискованного и иного имущества, обращенного в доход поселения (в части реализации материальных запасов по указанному имуществу)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658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1 14 04050 10 0000 120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tabs>
                <w:tab w:val="left" w:pos="507"/>
                <w:tab w:val="left" w:pos="2922"/>
                <w:tab w:val="left" w:pos="33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бюджетов поселений от продажи нематериальных активов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333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lastRenderedPageBreak/>
              <w:t>1 15 00000 00 0000 000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227077" w:rsidTr="00227077">
        <w:trPr>
          <w:trHeight w:val="358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1 15 02050 10 0000 140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358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1 16 00000 00 0000 000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227077" w:rsidTr="00227077">
        <w:trPr>
          <w:trHeight w:val="682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1 16 23050 10 0000 140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от возмещения ущерба при возникновении страховых случаев, зачисляемые в бюджеты поселений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682"/>
        </w:trPr>
        <w:tc>
          <w:tcPr>
            <w:tcW w:w="2835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1 16 51040 02 0000 140         </w:t>
            </w:r>
          </w:p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1 16 90050 10 0005 140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Денежные взыскания, штрафы, установленные законом Российской Федерации за несоблюдение муниципальных правовых актов, зачисляемые в бюджеты поселений</w:t>
            </w:r>
          </w:p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поселений                                                                        </w:t>
            </w: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        100</w:t>
            </w:r>
          </w:p>
        </w:tc>
      </w:tr>
      <w:tr w:rsidR="00227077" w:rsidTr="00227077">
        <w:trPr>
          <w:trHeight w:val="286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1 17 00000 00 0000 000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227077" w:rsidTr="00227077">
        <w:trPr>
          <w:trHeight w:val="421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1 17 01050 10 0000 180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323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1 17 02000 10 0000 180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Возмещение потерь сельскохозяйственного производства, </w:t>
            </w:r>
            <w:proofErr w:type="gramStart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связанных  с</w:t>
            </w:r>
            <w:proofErr w:type="gramEnd"/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изъятием сельскохозяйственных угодий, расположенных на территориях поселений ( по обязательствам, возникшим  до  1 января 2008 года)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323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1 17 05050 10 0000 180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326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1 18 00000 00 0000 000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 И СУБВЕНЦИЙ ПРОШЛЫХ ЛЕТ</w:t>
            </w: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227077" w:rsidTr="00227077">
        <w:trPr>
          <w:trHeight w:val="92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1 18 05010 10 0000 180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бюджетов поселений от возврата остатков субсидий и субвенций прошлых лет не бюджетными организациями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92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1 18 05020 10 0000 151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Доходы бюджетов поселений от возврата остатков субсидий и субвенций прошлых лет из бюджетов государственных внебюджетных фондов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  <w:tr w:rsidR="00227077" w:rsidTr="00227077">
        <w:trPr>
          <w:trHeight w:val="92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1 19 00000 00 0000 000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ВОЗВРАТ ОСТАТКОВ СУБСИДИЙ И СУБВЕНЦИЙ ПРОШЛЫХ ЛЕТ</w:t>
            </w:r>
          </w:p>
        </w:tc>
        <w:tc>
          <w:tcPr>
            <w:tcW w:w="1559" w:type="dxa"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227077" w:rsidTr="00227077">
        <w:trPr>
          <w:trHeight w:val="92"/>
        </w:trPr>
        <w:tc>
          <w:tcPr>
            <w:tcW w:w="2835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1 19 05010 10 0000 151</w:t>
            </w:r>
          </w:p>
        </w:tc>
        <w:tc>
          <w:tcPr>
            <w:tcW w:w="5954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Возврат остатков субсидий и субвенций из бюджетов поселений</w:t>
            </w:r>
          </w:p>
        </w:tc>
        <w:tc>
          <w:tcPr>
            <w:tcW w:w="1559" w:type="dxa"/>
            <w:hideMark/>
          </w:tcPr>
          <w:p w:rsidR="00227077" w:rsidRDefault="00227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100</w:t>
            </w:r>
          </w:p>
        </w:tc>
      </w:tr>
    </w:tbl>
    <w:p w:rsidR="00227077" w:rsidRDefault="00227077" w:rsidP="002270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27077" w:rsidRDefault="00227077" w:rsidP="002270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7077" w:rsidRDefault="00227077" w:rsidP="002270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7077" w:rsidRDefault="00227077" w:rsidP="002270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Новоишлинского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27077" w:rsidRDefault="00227077" w:rsidP="00227077">
      <w:pPr>
        <w:spacing w:before="240" w:after="60" w:line="240" w:lineRule="auto"/>
        <w:outlineLvl w:val="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сельского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поселения: 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Р.У.Мухаметзянов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</w:p>
    <w:p w:rsidR="00227077" w:rsidRDefault="00227077" w:rsidP="00227077"/>
    <w:p w:rsidR="000C1AB1" w:rsidRDefault="000C1AB1"/>
    <w:sectPr w:rsidR="000C1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077"/>
    <w:rsid w:val="000C1AB1"/>
    <w:rsid w:val="00227077"/>
    <w:rsid w:val="005D1809"/>
    <w:rsid w:val="00EC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21409-875B-4C8E-96B2-8EE7D6E1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0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F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7F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2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Новоишлинское СП</dc:creator>
  <cp:keywords/>
  <dc:description/>
  <cp:lastModifiedBy>Новоишлинское СП</cp:lastModifiedBy>
  <cp:revision>6</cp:revision>
  <cp:lastPrinted>2015-12-24T06:58:00Z</cp:lastPrinted>
  <dcterms:created xsi:type="dcterms:W3CDTF">2015-12-16T13:18:00Z</dcterms:created>
  <dcterms:modified xsi:type="dcterms:W3CDTF">2015-12-24T07:01:00Z</dcterms:modified>
</cp:coreProperties>
</file>